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6B39" w:rsidRDefault="00276B39" w:rsidP="00276B3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>РЕСПУБЛИКА КАРЕЛИЯ</w:t>
      </w:r>
    </w:p>
    <w:p w:rsidR="00276B39" w:rsidRDefault="00276B39" w:rsidP="00276B3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МУНИЦИПАЛЬНОЕ  ОБРАЗОВАНИЕ</w:t>
      </w:r>
    </w:p>
    <w:p w:rsidR="00276B39" w:rsidRDefault="00276B39" w:rsidP="00276B3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«МУЕЗЕРСКОЕ  ГОРОДСКОЕ ПОСЕЛЕНИЕ»</w:t>
      </w:r>
    </w:p>
    <w:p w:rsidR="00276B39" w:rsidRDefault="00276B39" w:rsidP="00276B3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СОВЕТ  МУЕЗЕРСКОГО  ГОРОДСКОГО ПОСЕЛЕНИЯ</w:t>
      </w:r>
    </w:p>
    <w:p w:rsidR="00276B39" w:rsidRDefault="00276B39" w:rsidP="00276B3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Р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Е Ш Е Н И Е</w:t>
      </w:r>
    </w:p>
    <w:p w:rsidR="00276B39" w:rsidRDefault="00276B39" w:rsidP="00276B39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5  сессии 3 созыва </w:t>
      </w:r>
    </w:p>
    <w:p w:rsidR="00276B39" w:rsidRDefault="00276B39" w:rsidP="00276B39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  27 ноября  2013 года                                                                                  № 18</w:t>
      </w:r>
    </w:p>
    <w:p w:rsidR="00276B39" w:rsidRDefault="00276B39" w:rsidP="00276B39">
      <w:pPr>
        <w:pStyle w:val="1"/>
        <w:rPr>
          <w:szCs w:val="24"/>
        </w:rPr>
      </w:pPr>
      <w:r>
        <w:rPr>
          <w:szCs w:val="24"/>
        </w:rPr>
        <w:t xml:space="preserve">Об </w:t>
      </w:r>
      <w:proofErr w:type="gramStart"/>
      <w:r>
        <w:rPr>
          <w:szCs w:val="24"/>
        </w:rPr>
        <w:t>отчете</w:t>
      </w:r>
      <w:proofErr w:type="gramEnd"/>
      <w:r>
        <w:rPr>
          <w:szCs w:val="24"/>
        </w:rPr>
        <w:t xml:space="preserve"> об исполнении бюджета </w:t>
      </w:r>
    </w:p>
    <w:p w:rsidR="00276B39" w:rsidRDefault="00276B39" w:rsidP="00276B39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муниципального образования </w:t>
      </w:r>
    </w:p>
    <w:p w:rsidR="00276B39" w:rsidRDefault="00276B39" w:rsidP="00276B39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«Муезерское городское поселение»</w:t>
      </w:r>
    </w:p>
    <w:p w:rsidR="00276B39" w:rsidRDefault="00276B39" w:rsidP="00276B39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  2 квартал 2013 года</w:t>
      </w:r>
    </w:p>
    <w:p w:rsidR="00276B39" w:rsidRDefault="00276B39" w:rsidP="00276B39">
      <w:pPr>
        <w:rPr>
          <w:rFonts w:ascii="Times New Roman" w:hAnsi="Times New Roman" w:cs="Times New Roman"/>
          <w:sz w:val="24"/>
          <w:szCs w:val="24"/>
        </w:rPr>
      </w:pPr>
    </w:p>
    <w:p w:rsidR="00276B39" w:rsidRDefault="00276B39" w:rsidP="00276B39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Заслушав информацию главного бухгалтера администрации Муезерского городского поселения, руководствуясь статьей 25, п.2 Устава муниципального образования «Муезерское городское поселение», статьей 5 Положения о бюджетном процессе в Муезерском городском поселении, Совет Муезерского городского поселения </w:t>
      </w:r>
      <w:r>
        <w:rPr>
          <w:rFonts w:ascii="Times New Roman" w:hAnsi="Times New Roman" w:cs="Times New Roman"/>
          <w:b/>
          <w:bCs/>
          <w:sz w:val="24"/>
          <w:szCs w:val="24"/>
        </w:rPr>
        <w:t>РЕШИЛ:</w:t>
      </w:r>
    </w:p>
    <w:p w:rsidR="00276B39" w:rsidRDefault="00276B39" w:rsidP="00276B3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     1.Утвердить     прилагаемый    отчет   об   исполнении    бюджета  муниципального </w:t>
      </w:r>
    </w:p>
    <w:p w:rsidR="00276B39" w:rsidRDefault="00276B39" w:rsidP="00276B3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образования «Муезерское городское поселение»  </w:t>
      </w:r>
      <w:r>
        <w:rPr>
          <w:rFonts w:ascii="Times New Roman" w:hAnsi="Times New Roman" w:cs="Times New Roman"/>
          <w:b/>
          <w:bCs/>
          <w:sz w:val="24"/>
          <w:szCs w:val="24"/>
        </w:rPr>
        <w:t>за 2 квартал  2013 года</w:t>
      </w:r>
      <w:r>
        <w:rPr>
          <w:rFonts w:ascii="Times New Roman" w:hAnsi="Times New Roman" w:cs="Times New Roman"/>
          <w:sz w:val="24"/>
          <w:szCs w:val="24"/>
        </w:rPr>
        <w:t xml:space="preserve"> по доходам в сумме </w:t>
      </w:r>
      <w:r>
        <w:rPr>
          <w:rFonts w:ascii="Times New Roman" w:hAnsi="Times New Roman" w:cs="Times New Roman"/>
          <w:b/>
          <w:sz w:val="24"/>
          <w:szCs w:val="24"/>
        </w:rPr>
        <w:t>12304</w:t>
      </w:r>
      <w:r>
        <w:rPr>
          <w:rFonts w:ascii="Times New Roman" w:hAnsi="Times New Roman" w:cs="Times New Roman"/>
          <w:b/>
          <w:bCs/>
          <w:sz w:val="24"/>
          <w:szCs w:val="24"/>
        </w:rPr>
        <w:t>,5 тыс. руб</w:t>
      </w:r>
      <w:r>
        <w:rPr>
          <w:rFonts w:ascii="Times New Roman" w:hAnsi="Times New Roman" w:cs="Times New Roman"/>
          <w:sz w:val="24"/>
          <w:szCs w:val="24"/>
        </w:rPr>
        <w:t xml:space="preserve">. по расходам в сумме </w:t>
      </w:r>
      <w:r>
        <w:rPr>
          <w:rFonts w:ascii="Times New Roman" w:hAnsi="Times New Roman" w:cs="Times New Roman"/>
          <w:b/>
          <w:sz w:val="24"/>
          <w:szCs w:val="24"/>
        </w:rPr>
        <w:t>4674</w:t>
      </w:r>
      <w:r>
        <w:rPr>
          <w:rFonts w:ascii="Times New Roman" w:hAnsi="Times New Roman" w:cs="Times New Roman"/>
          <w:b/>
          <w:bCs/>
          <w:sz w:val="24"/>
          <w:szCs w:val="24"/>
        </w:rPr>
        <w:t>,3 тыс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.р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уб. с профицитом бюджета </w:t>
      </w:r>
      <w:r>
        <w:rPr>
          <w:rFonts w:ascii="Times New Roman" w:hAnsi="Times New Roman" w:cs="Times New Roman"/>
          <w:b/>
          <w:sz w:val="24"/>
          <w:szCs w:val="24"/>
        </w:rPr>
        <w:t>7630</w:t>
      </w:r>
      <w:r>
        <w:rPr>
          <w:rFonts w:ascii="Times New Roman" w:hAnsi="Times New Roman" w:cs="Times New Roman"/>
          <w:b/>
          <w:bCs/>
          <w:sz w:val="24"/>
          <w:szCs w:val="24"/>
        </w:rPr>
        <w:t>,2 тыс.руб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76B39" w:rsidRDefault="00276B39" w:rsidP="00276B3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76B39" w:rsidRDefault="00276B39" w:rsidP="00276B3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76B39" w:rsidRDefault="00276B39" w:rsidP="00276B3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76B39" w:rsidRDefault="00276B39" w:rsidP="00276B39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Глава Муезерского городского поселения        </w:t>
      </w:r>
      <w:r>
        <w:rPr>
          <w:rFonts w:ascii="Times New Roman" w:hAnsi="Times New Roman" w:cs="Times New Roman"/>
        </w:rPr>
        <w:t xml:space="preserve">                                        Баринкова Л.Н.</w:t>
      </w:r>
    </w:p>
    <w:p w:rsidR="00276B39" w:rsidRDefault="00276B39" w:rsidP="00276B39">
      <w:pPr>
        <w:rPr>
          <w:rFonts w:ascii="Times New Roman" w:hAnsi="Times New Roman" w:cs="Times New Roman"/>
          <w:sz w:val="24"/>
          <w:szCs w:val="24"/>
        </w:rPr>
      </w:pPr>
      <w:r>
        <w:rPr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</w:p>
    <w:p w:rsidR="00276B39" w:rsidRDefault="00276B39" w:rsidP="00276B39">
      <w:pPr>
        <w:rPr>
          <w:rFonts w:ascii="Times New Roman" w:hAnsi="Times New Roman" w:cs="Times New Roman"/>
          <w:sz w:val="24"/>
          <w:szCs w:val="24"/>
        </w:rPr>
      </w:pPr>
    </w:p>
    <w:p w:rsidR="00EF3B2E" w:rsidRDefault="00EF3B2E"/>
    <w:p w:rsidR="00630633" w:rsidRDefault="00630633"/>
    <w:p w:rsidR="00630633" w:rsidRDefault="00630633"/>
    <w:p w:rsidR="00630633" w:rsidRDefault="00630633"/>
    <w:p w:rsidR="00630633" w:rsidRDefault="00630633"/>
    <w:p w:rsidR="00630633" w:rsidRDefault="00630633" w:rsidP="0063063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Иформация</w:t>
      </w:r>
    </w:p>
    <w:p w:rsidR="00630633" w:rsidRDefault="00630633" w:rsidP="0063063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об  исполнении бюджета  Муезерского  городского  поселения</w:t>
      </w:r>
    </w:p>
    <w:p w:rsidR="00630633" w:rsidRDefault="00630633" w:rsidP="0063063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за  2 квартал  2013 года</w:t>
      </w:r>
    </w:p>
    <w:p w:rsidR="00630633" w:rsidRDefault="00630633" w:rsidP="0063063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   Доходы</w:t>
      </w:r>
    </w:p>
    <w:p w:rsidR="00630633" w:rsidRDefault="00630633" w:rsidP="0063063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За  6 месяцев  т.г. в бюджет поселения  поступило </w:t>
      </w:r>
      <w:r>
        <w:rPr>
          <w:rFonts w:ascii="Times New Roman" w:hAnsi="Times New Roman" w:cs="Times New Roman"/>
          <w:b/>
          <w:sz w:val="24"/>
          <w:szCs w:val="24"/>
        </w:rPr>
        <w:t>12304,5 тыс. руб.</w:t>
      </w:r>
      <w:r>
        <w:rPr>
          <w:rFonts w:ascii="Times New Roman" w:hAnsi="Times New Roman" w:cs="Times New Roman"/>
          <w:sz w:val="24"/>
          <w:szCs w:val="24"/>
        </w:rPr>
        <w:t xml:space="preserve"> налоговых и неналоговых доходов, за этот период 2012 года поступило </w:t>
      </w:r>
      <w:r>
        <w:rPr>
          <w:rFonts w:ascii="Times New Roman" w:hAnsi="Times New Roman" w:cs="Times New Roman"/>
          <w:b/>
          <w:sz w:val="24"/>
          <w:szCs w:val="24"/>
        </w:rPr>
        <w:t>4255,6 тыс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.р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уб.</w:t>
      </w:r>
    </w:p>
    <w:p w:rsidR="00630633" w:rsidRDefault="00630633" w:rsidP="0063063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-      налог  на доходы физических лиц    2259,3 тыс. руб.     в </w:t>
      </w:r>
      <w:r>
        <w:rPr>
          <w:rFonts w:ascii="Times New Roman" w:hAnsi="Times New Roman" w:cs="Times New Roman"/>
          <w:b/>
          <w:sz w:val="24"/>
          <w:szCs w:val="24"/>
        </w:rPr>
        <w:t>2012г</w:t>
      </w:r>
      <w:r>
        <w:rPr>
          <w:rFonts w:ascii="Times New Roman" w:hAnsi="Times New Roman" w:cs="Times New Roman"/>
          <w:sz w:val="24"/>
          <w:szCs w:val="24"/>
        </w:rPr>
        <w:t>.- 2317,5 тыс. руб.</w:t>
      </w:r>
    </w:p>
    <w:p w:rsidR="00630633" w:rsidRDefault="00630633" w:rsidP="0063063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вмененный доход    0 руб.                   в </w:t>
      </w:r>
      <w:r>
        <w:rPr>
          <w:rFonts w:ascii="Times New Roman" w:hAnsi="Times New Roman" w:cs="Times New Roman"/>
          <w:b/>
          <w:sz w:val="24"/>
          <w:szCs w:val="24"/>
        </w:rPr>
        <w:t>2012г</w:t>
      </w:r>
      <w:r>
        <w:rPr>
          <w:rFonts w:ascii="Times New Roman" w:hAnsi="Times New Roman" w:cs="Times New Roman"/>
          <w:sz w:val="24"/>
          <w:szCs w:val="24"/>
        </w:rPr>
        <w:t>. - 463,5 тыс. руб.</w:t>
      </w:r>
    </w:p>
    <w:p w:rsidR="00630633" w:rsidRDefault="00630633" w:rsidP="0063063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налог на имущество     17,4 тыс. руб.    в </w:t>
      </w:r>
      <w:r>
        <w:rPr>
          <w:rFonts w:ascii="Times New Roman" w:hAnsi="Times New Roman" w:cs="Times New Roman"/>
          <w:b/>
          <w:sz w:val="24"/>
          <w:szCs w:val="24"/>
        </w:rPr>
        <w:t>2012г.</w:t>
      </w:r>
      <w:r>
        <w:rPr>
          <w:rFonts w:ascii="Times New Roman" w:hAnsi="Times New Roman" w:cs="Times New Roman"/>
          <w:sz w:val="24"/>
          <w:szCs w:val="24"/>
        </w:rPr>
        <w:t xml:space="preserve"> – 33,1 тыс. руб.</w:t>
      </w:r>
    </w:p>
    <w:p w:rsidR="00630633" w:rsidRDefault="00630633" w:rsidP="0063063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земельный налог     44,9  тыс. руб.    в </w:t>
      </w:r>
      <w:r>
        <w:rPr>
          <w:rFonts w:ascii="Times New Roman" w:hAnsi="Times New Roman" w:cs="Times New Roman"/>
          <w:b/>
          <w:sz w:val="24"/>
          <w:szCs w:val="24"/>
        </w:rPr>
        <w:t>2012г.</w:t>
      </w:r>
      <w:r>
        <w:rPr>
          <w:rFonts w:ascii="Times New Roman" w:hAnsi="Times New Roman" w:cs="Times New Roman"/>
          <w:sz w:val="24"/>
          <w:szCs w:val="24"/>
        </w:rPr>
        <w:t xml:space="preserve">  -  47,2 тыс. руб.</w:t>
      </w:r>
    </w:p>
    <w:p w:rsidR="00630633" w:rsidRDefault="00630633" w:rsidP="0063063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прочие неналоговые доходы   102,7  тыс. руб.   в </w:t>
      </w:r>
      <w:r>
        <w:rPr>
          <w:rFonts w:ascii="Times New Roman" w:hAnsi="Times New Roman" w:cs="Times New Roman"/>
          <w:b/>
          <w:sz w:val="24"/>
          <w:szCs w:val="24"/>
        </w:rPr>
        <w:t>2012г.</w:t>
      </w:r>
      <w:r>
        <w:rPr>
          <w:rFonts w:ascii="Times New Roman" w:hAnsi="Times New Roman" w:cs="Times New Roman"/>
          <w:sz w:val="24"/>
          <w:szCs w:val="24"/>
        </w:rPr>
        <w:t xml:space="preserve">  -  86,7 тыс. руб.  </w:t>
      </w:r>
    </w:p>
    <w:p w:rsidR="00630633" w:rsidRDefault="00630633" w:rsidP="0063063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аренда имущества    150,4  тыс. руб.   в </w:t>
      </w:r>
      <w:r>
        <w:rPr>
          <w:rFonts w:ascii="Times New Roman" w:hAnsi="Times New Roman" w:cs="Times New Roman"/>
          <w:b/>
          <w:sz w:val="24"/>
          <w:szCs w:val="24"/>
        </w:rPr>
        <w:t>2012г.</w:t>
      </w:r>
      <w:r>
        <w:rPr>
          <w:rFonts w:ascii="Times New Roman" w:hAnsi="Times New Roman" w:cs="Times New Roman"/>
          <w:sz w:val="24"/>
          <w:szCs w:val="24"/>
        </w:rPr>
        <w:t xml:space="preserve"> – 87,1 тыс. руб. </w:t>
      </w:r>
    </w:p>
    <w:p w:rsidR="00630633" w:rsidRDefault="00630633" w:rsidP="0063063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аренда земли   401,7  тыс. руб.    в </w:t>
      </w:r>
      <w:r>
        <w:rPr>
          <w:rFonts w:ascii="Times New Roman" w:hAnsi="Times New Roman" w:cs="Times New Roman"/>
          <w:b/>
          <w:sz w:val="24"/>
          <w:szCs w:val="24"/>
        </w:rPr>
        <w:t>2012г.</w:t>
      </w:r>
      <w:r>
        <w:rPr>
          <w:rFonts w:ascii="Times New Roman" w:hAnsi="Times New Roman" w:cs="Times New Roman"/>
          <w:sz w:val="24"/>
          <w:szCs w:val="24"/>
        </w:rPr>
        <w:t xml:space="preserve">  -  793,0 тыс. руб. </w:t>
      </w:r>
    </w:p>
    <w:p w:rsidR="00630633" w:rsidRDefault="00630633" w:rsidP="0063063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продажа земли  4,0 тыс. руб. в </w:t>
      </w:r>
      <w:r>
        <w:rPr>
          <w:rFonts w:ascii="Times New Roman" w:hAnsi="Times New Roman" w:cs="Times New Roman"/>
          <w:b/>
          <w:sz w:val="24"/>
          <w:szCs w:val="24"/>
        </w:rPr>
        <w:t>2012г</w:t>
      </w:r>
      <w:r>
        <w:rPr>
          <w:rFonts w:ascii="Times New Roman" w:hAnsi="Times New Roman" w:cs="Times New Roman"/>
          <w:sz w:val="24"/>
          <w:szCs w:val="24"/>
        </w:rPr>
        <w:t>.  – 17,0 тыс. руб.</w:t>
      </w:r>
    </w:p>
    <w:p w:rsidR="00630633" w:rsidRDefault="00630633" w:rsidP="0063063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предпринимательская деятельность   214.0 тыс. руб.  в </w:t>
      </w:r>
      <w:r>
        <w:rPr>
          <w:rFonts w:ascii="Times New Roman" w:hAnsi="Times New Roman" w:cs="Times New Roman"/>
          <w:b/>
          <w:sz w:val="24"/>
          <w:szCs w:val="24"/>
        </w:rPr>
        <w:t>2012г.</w:t>
      </w:r>
      <w:r>
        <w:rPr>
          <w:rFonts w:ascii="Times New Roman" w:hAnsi="Times New Roman" w:cs="Times New Roman"/>
          <w:sz w:val="24"/>
          <w:szCs w:val="24"/>
        </w:rPr>
        <w:t xml:space="preserve">  -  196,3 тыс. руб.</w:t>
      </w:r>
    </w:p>
    <w:p w:rsidR="00630633" w:rsidRDefault="00630633" w:rsidP="0063063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субвенции 9110,0 тыс. руб.  в </w:t>
      </w:r>
      <w:r>
        <w:rPr>
          <w:rFonts w:ascii="Times New Roman" w:hAnsi="Times New Roman" w:cs="Times New Roman"/>
          <w:b/>
          <w:sz w:val="24"/>
          <w:szCs w:val="24"/>
        </w:rPr>
        <w:t>2012г.</w:t>
      </w:r>
      <w:r>
        <w:rPr>
          <w:rFonts w:ascii="Times New Roman" w:hAnsi="Times New Roman" w:cs="Times New Roman"/>
          <w:sz w:val="24"/>
          <w:szCs w:val="24"/>
        </w:rPr>
        <w:t xml:space="preserve"> – 188,0 тыс. руб.</w:t>
      </w:r>
    </w:p>
    <w:p w:rsidR="00630633" w:rsidRDefault="00630633" w:rsidP="0063063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2.   </w:t>
      </w:r>
      <w:r>
        <w:rPr>
          <w:rFonts w:ascii="Times New Roman" w:hAnsi="Times New Roman" w:cs="Times New Roman"/>
          <w:b/>
          <w:sz w:val="24"/>
          <w:szCs w:val="24"/>
        </w:rPr>
        <w:t>Расходы</w:t>
      </w:r>
    </w:p>
    <w:p w:rsidR="00630633" w:rsidRDefault="00630633" w:rsidP="0063063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Из полученного  объема  доходов  за  6 месяцев  2013 года  направлено на  финансирование расходов  </w:t>
      </w:r>
      <w:r>
        <w:rPr>
          <w:rFonts w:ascii="Times New Roman" w:hAnsi="Times New Roman" w:cs="Times New Roman"/>
          <w:b/>
          <w:sz w:val="24"/>
          <w:szCs w:val="24"/>
        </w:rPr>
        <w:t>4674.3 тыс. руб</w:t>
      </w:r>
      <w:r>
        <w:rPr>
          <w:rFonts w:ascii="Times New Roman" w:hAnsi="Times New Roman" w:cs="Times New Roman"/>
          <w:sz w:val="24"/>
          <w:szCs w:val="24"/>
        </w:rPr>
        <w:t>.  в  том  числе:</w:t>
      </w:r>
    </w:p>
    <w:p w:rsidR="00630633" w:rsidRDefault="00630633" w:rsidP="0063063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b/>
          <w:sz w:val="24"/>
          <w:szCs w:val="24"/>
        </w:rPr>
        <w:t>Раздел  01  Общегосударственные  вопросы</w:t>
      </w:r>
      <w:r>
        <w:rPr>
          <w:rFonts w:ascii="Times New Roman" w:hAnsi="Times New Roman" w:cs="Times New Roman"/>
          <w:sz w:val="24"/>
          <w:szCs w:val="24"/>
        </w:rPr>
        <w:t xml:space="preserve">  при   лимите  бюджетных  обязательств  на  2013 </w:t>
      </w:r>
      <w:r>
        <w:rPr>
          <w:rFonts w:ascii="Times New Roman" w:hAnsi="Times New Roman" w:cs="Times New Roman"/>
          <w:b/>
          <w:sz w:val="24"/>
          <w:szCs w:val="24"/>
        </w:rPr>
        <w:t>год  4722,6 тыс. руб</w:t>
      </w:r>
      <w:r>
        <w:rPr>
          <w:rFonts w:ascii="Times New Roman" w:hAnsi="Times New Roman" w:cs="Times New Roman"/>
          <w:sz w:val="24"/>
          <w:szCs w:val="24"/>
        </w:rPr>
        <w:t xml:space="preserve">.  кассовые  расходы  составили  </w:t>
      </w:r>
      <w:r>
        <w:rPr>
          <w:rFonts w:ascii="Times New Roman" w:hAnsi="Times New Roman" w:cs="Times New Roman"/>
          <w:b/>
          <w:sz w:val="24"/>
          <w:szCs w:val="24"/>
        </w:rPr>
        <w:t>2167.2  тыс.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руб.</w:t>
      </w:r>
      <w:r>
        <w:rPr>
          <w:rFonts w:ascii="Times New Roman" w:hAnsi="Times New Roman" w:cs="Times New Roman"/>
          <w:sz w:val="24"/>
          <w:szCs w:val="24"/>
        </w:rPr>
        <w:t xml:space="preserve">  в  том  числе:</w:t>
      </w:r>
    </w:p>
    <w:p w:rsidR="00630633" w:rsidRDefault="00630633" w:rsidP="0063063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-   на  оплату   труда  и  ЕСН  при  плане  2267.5 тыс. руб.  исполнено  1059,1 тыс.  руб.</w:t>
      </w:r>
    </w:p>
    <w:p w:rsidR="00630633" w:rsidRDefault="00630633" w:rsidP="0063063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-  на оплату командировочных расходов, проезд в отпуск  54,0 тыс. руб.  исполнено  47,9 тыс. руб.</w:t>
      </w:r>
    </w:p>
    <w:p w:rsidR="00630633" w:rsidRDefault="00630633" w:rsidP="0063063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-   на  услуги  связи  при плане  44.2 тыс. руб.  исполнено  24,2 тыс. руб.</w:t>
      </w:r>
    </w:p>
    <w:p w:rsidR="00630633" w:rsidRDefault="00630633" w:rsidP="0063063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-  на  погашение  коммунальных  услуг при  лимите  110.0 тыс. руб.  исполнено  35.2  тыс. руб.</w:t>
      </w:r>
    </w:p>
    <w:p w:rsidR="00630633" w:rsidRDefault="00630633" w:rsidP="0063063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-   на  прочие  услуги (оплата  договоров на оказание услуг, внештатный фонд), услуги по  содержанию  имущества  при  лимите  1166,0 тыс. руб.  исполнено  620.5 тыс. руб.</w:t>
      </w:r>
    </w:p>
    <w:p w:rsidR="00630633" w:rsidRDefault="00630633" w:rsidP="0063063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>-   на  прочие  расходы  (налоги, штрафы, госпошлины, избирательная комиссия) при плане  272.4 тыс. руб.  исполнено  150,1  тыс. руб.</w:t>
      </w:r>
      <w:proofErr w:type="gramEnd"/>
    </w:p>
    <w:p w:rsidR="00630633" w:rsidRDefault="00630633" w:rsidP="0063063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-    на  приобретение  основных  средств  и  прочих  хозяйственных  расходов  при плане  444.5 тыс. руб.  исполнено  230,2 тыс. руб.</w:t>
      </w:r>
    </w:p>
    <w:p w:rsidR="00630633" w:rsidRDefault="00630633" w:rsidP="0063063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>
        <w:rPr>
          <w:rFonts w:ascii="Times New Roman" w:hAnsi="Times New Roman" w:cs="Times New Roman"/>
          <w:b/>
          <w:sz w:val="24"/>
          <w:szCs w:val="24"/>
        </w:rPr>
        <w:t>Раздел  05  Жилищно-коммунальное хозяйство</w:t>
      </w:r>
      <w:r>
        <w:rPr>
          <w:rFonts w:ascii="Times New Roman" w:hAnsi="Times New Roman" w:cs="Times New Roman"/>
          <w:sz w:val="24"/>
          <w:szCs w:val="24"/>
        </w:rPr>
        <w:t xml:space="preserve">  -  учтено  3435.5  тыс. руб.  исполнено на  благоустройство  поселения  1897.2 тыс. руб.</w:t>
      </w:r>
    </w:p>
    <w:p w:rsidR="00630633" w:rsidRDefault="00630633" w:rsidP="0063063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Раздел  08  Культура, кинематография  и  средства  массовой  информации </w:t>
      </w:r>
      <w:r>
        <w:rPr>
          <w:rFonts w:ascii="Times New Roman" w:hAnsi="Times New Roman" w:cs="Times New Roman"/>
          <w:sz w:val="24"/>
          <w:szCs w:val="24"/>
        </w:rPr>
        <w:t xml:space="preserve">  при  лимите  бюджета   1526.2  тыс. руб.  исполнено  600,2 тыс. руб. в том числе:</w:t>
      </w:r>
    </w:p>
    <w:p w:rsidR="00630633" w:rsidRDefault="00630633" w:rsidP="0063063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-    на  оплату  труда  и  ЕСН  учтено  805.7 тыс. руб.  исполнено  333.4 тыс. руб.</w:t>
      </w:r>
    </w:p>
    <w:p w:rsidR="00630633" w:rsidRDefault="00630633" w:rsidP="0063063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-  на  оплату командировочных и транспортных услуг   учтено  49.0 тыс. руб.  исполнено  12,5 тыс. руб.</w:t>
      </w:r>
    </w:p>
    <w:p w:rsidR="00630633" w:rsidRDefault="00630633" w:rsidP="0063063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-    на  услуги  связи  учтено  12.6  тыс. руб.  исполнено  4.5 тыс. руб.</w:t>
      </w:r>
    </w:p>
    <w:p w:rsidR="00630633" w:rsidRDefault="00630633" w:rsidP="0063063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-   на погашение  коммунальных  услуг  при  лимите  434.0 тыс. руб. исполнено  135.4 тыс. руб.</w:t>
      </w:r>
    </w:p>
    <w:p w:rsidR="00630633" w:rsidRDefault="00630633" w:rsidP="0063063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>-   на  прочие  расходы  (налоги, штрафы, госпошлина) учтено  6.0 тыс. руб.  исполнено  2.7 тыс. руб.</w:t>
      </w:r>
      <w:proofErr w:type="gramEnd"/>
    </w:p>
    <w:p w:rsidR="00630633" w:rsidRDefault="00630633" w:rsidP="0063063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-   на  прочие  услуги   (оплата  договоров  на  оказание  услуг, внештатный  фонд из предпринимательской деятельности) при плане  140.9 тыс. руб. исполнено  97.8  тыс. руб.</w:t>
      </w:r>
    </w:p>
    <w:p w:rsidR="00630633" w:rsidRDefault="00630633" w:rsidP="0063063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-   на  приобретение  основных  средств  и  хозяйственные  расходы  при  плане  78,0 тыс. руб.  исполнено  13,9 тыс. руб.</w:t>
      </w:r>
    </w:p>
    <w:p w:rsidR="00630633" w:rsidRDefault="00630633" w:rsidP="0063063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Раздел  11  Здравоохранение, физическая  культура  и  спорт  </w:t>
      </w:r>
      <w:r>
        <w:rPr>
          <w:rFonts w:ascii="Times New Roman" w:hAnsi="Times New Roman" w:cs="Times New Roman"/>
          <w:sz w:val="24"/>
          <w:szCs w:val="24"/>
        </w:rPr>
        <w:t xml:space="preserve">  учтено  10.0  тыс. руб.  исполнено  9,7 тыс. руб.  на  проведение  спортивных  мероприятий  поселения.</w:t>
      </w:r>
    </w:p>
    <w:p w:rsidR="00630633" w:rsidRDefault="00630633" w:rsidP="0063063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</w:t>
      </w:r>
    </w:p>
    <w:p w:rsidR="00630633" w:rsidRDefault="00630633" w:rsidP="00630633">
      <w:pPr>
        <w:rPr>
          <w:rFonts w:ascii="Times New Roman" w:hAnsi="Times New Roman" w:cs="Times New Roman"/>
          <w:sz w:val="24"/>
          <w:szCs w:val="24"/>
        </w:rPr>
      </w:pPr>
    </w:p>
    <w:p w:rsidR="00630633" w:rsidRDefault="00630633" w:rsidP="00630633">
      <w:pPr>
        <w:rPr>
          <w:rFonts w:ascii="Times New Roman" w:hAnsi="Times New Roman" w:cs="Times New Roman"/>
          <w:sz w:val="24"/>
          <w:szCs w:val="24"/>
        </w:rPr>
      </w:pPr>
    </w:p>
    <w:p w:rsidR="00630633" w:rsidRDefault="00630633" w:rsidP="00630633">
      <w:pPr>
        <w:rPr>
          <w:rFonts w:ascii="Times New Roman" w:hAnsi="Times New Roman" w:cs="Times New Roman"/>
          <w:sz w:val="24"/>
          <w:szCs w:val="24"/>
        </w:rPr>
      </w:pPr>
    </w:p>
    <w:p w:rsidR="00630633" w:rsidRDefault="00630633" w:rsidP="00630633">
      <w:pPr>
        <w:rPr>
          <w:rFonts w:ascii="Times New Roman" w:hAnsi="Times New Roman" w:cs="Times New Roman"/>
          <w:sz w:val="24"/>
          <w:szCs w:val="24"/>
        </w:rPr>
      </w:pPr>
    </w:p>
    <w:p w:rsidR="00630633" w:rsidRDefault="00630633" w:rsidP="00630633">
      <w:pPr>
        <w:rPr>
          <w:rFonts w:ascii="Times New Roman" w:hAnsi="Times New Roman" w:cs="Times New Roman"/>
          <w:sz w:val="24"/>
          <w:szCs w:val="24"/>
        </w:rPr>
      </w:pPr>
    </w:p>
    <w:p w:rsidR="00630633" w:rsidRDefault="00630633" w:rsidP="00630633">
      <w:pPr>
        <w:rPr>
          <w:rFonts w:ascii="Times New Roman" w:hAnsi="Times New Roman" w:cs="Times New Roman"/>
          <w:sz w:val="24"/>
          <w:szCs w:val="24"/>
        </w:rPr>
      </w:pPr>
    </w:p>
    <w:p w:rsidR="00630633" w:rsidRDefault="00630633" w:rsidP="00630633">
      <w:pPr>
        <w:rPr>
          <w:rFonts w:ascii="Times New Roman" w:hAnsi="Times New Roman" w:cs="Times New Roman"/>
          <w:sz w:val="24"/>
          <w:szCs w:val="24"/>
        </w:rPr>
      </w:pPr>
    </w:p>
    <w:p w:rsidR="00630633" w:rsidRDefault="00630633" w:rsidP="00630633">
      <w:pPr>
        <w:rPr>
          <w:rFonts w:ascii="Times New Roman" w:hAnsi="Times New Roman" w:cs="Times New Roman"/>
          <w:sz w:val="24"/>
          <w:szCs w:val="24"/>
        </w:rPr>
      </w:pPr>
    </w:p>
    <w:p w:rsidR="00630633" w:rsidRDefault="00630633" w:rsidP="00630633">
      <w:pPr>
        <w:rPr>
          <w:rFonts w:ascii="Times New Roman" w:hAnsi="Times New Roman" w:cs="Times New Roman"/>
          <w:sz w:val="24"/>
          <w:szCs w:val="24"/>
        </w:rPr>
      </w:pPr>
    </w:p>
    <w:p w:rsidR="00630633" w:rsidRDefault="00630633" w:rsidP="0063063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                              Приложение к информации</w:t>
      </w:r>
    </w:p>
    <w:p w:rsidR="00630633" w:rsidRDefault="00630633" w:rsidP="0063063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По  Разделу 01 Общегосударственные вопросы:</w:t>
      </w:r>
    </w:p>
    <w:p w:rsidR="00630633" w:rsidRDefault="00630633" w:rsidP="0063063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Прочие услуги – исполнено 620,5 тыс. руб.</w:t>
      </w:r>
    </w:p>
    <w:p w:rsidR="00630633" w:rsidRDefault="00630633" w:rsidP="0063063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в т.ч. услуги по зрелищно-развлекат</w:t>
      </w:r>
      <w:proofErr w:type="gramStart"/>
      <w:r>
        <w:rPr>
          <w:rFonts w:ascii="Times New Roman" w:hAnsi="Times New Roman" w:cs="Times New Roman"/>
          <w:sz w:val="24"/>
          <w:szCs w:val="24"/>
        </w:rPr>
        <w:t>.д</w:t>
      </w:r>
      <w:proofErr w:type="gramEnd"/>
      <w:r>
        <w:rPr>
          <w:rFonts w:ascii="Times New Roman" w:hAnsi="Times New Roman" w:cs="Times New Roman"/>
          <w:sz w:val="24"/>
          <w:szCs w:val="24"/>
        </w:rPr>
        <w:t>еятельности  ДК  -  448,6  тыс.руб.</w:t>
      </w:r>
    </w:p>
    <w:p w:rsidR="00630633" w:rsidRDefault="00630633" w:rsidP="0063063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услуги по регистрации в «Недвижимости»   -  22,3 тыс. руб.</w:t>
      </w:r>
    </w:p>
    <w:p w:rsidR="00630633" w:rsidRDefault="00630633" w:rsidP="0063063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услуги РЦЦС    -   16,6 тыс. руб.</w:t>
      </w:r>
    </w:p>
    <w:p w:rsidR="00630633" w:rsidRDefault="00630633" w:rsidP="0063063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газета «Муезерсклес»  -  19,4 тыс. руб.</w:t>
      </w:r>
    </w:p>
    <w:p w:rsidR="00630633" w:rsidRDefault="00630633" w:rsidP="0063063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программное обеспечение  –  113,6 тыс. руб.</w:t>
      </w:r>
    </w:p>
    <w:p w:rsidR="00630633" w:rsidRDefault="00630633" w:rsidP="0063063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Приобретение материалов – исполнено 230,2 тыс. руб.</w:t>
      </w:r>
    </w:p>
    <w:p w:rsidR="00630633" w:rsidRDefault="00630633" w:rsidP="0063063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в т.ч. приобретено  насосные агрегаты 2 шт. – 73,7тыс. руб., контейнера – 78,0 тыс. руб., ящик управления – 52 тыс. руб., офисные кресла  7,7 тыс. руб., канцелярские расходы.</w:t>
      </w:r>
      <w:proofErr w:type="gramEnd"/>
    </w:p>
    <w:p w:rsidR="00630633" w:rsidRDefault="00630633" w:rsidP="0063063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 разделу 05  Жилищно-коммунальное хозяйство  </w:t>
      </w:r>
    </w:p>
    <w:p w:rsidR="00630633" w:rsidRDefault="00630633" w:rsidP="0063063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Исполнено  1897,2 тыс. руб.</w:t>
      </w:r>
    </w:p>
    <w:p w:rsidR="00630633" w:rsidRDefault="00630633" w:rsidP="0063063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в т.ч.  очистка поселения от снега – 216,9 тыс. руб.</w:t>
      </w:r>
    </w:p>
    <w:p w:rsidR="00630633" w:rsidRDefault="00630633" w:rsidP="0063063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оплата за приобретенные котлы  -  1211,5 тыс. руб.</w:t>
      </w:r>
    </w:p>
    <w:p w:rsidR="00630633" w:rsidRDefault="00630633" w:rsidP="0063063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КЭСК – уличное освещение  - 329,5 тыс. руб.</w:t>
      </w:r>
    </w:p>
    <w:p w:rsidR="00630633" w:rsidRDefault="00630633" w:rsidP="0063063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обслуживание </w:t>
      </w:r>
      <w:proofErr w:type="gramStart"/>
      <w:r>
        <w:rPr>
          <w:rFonts w:ascii="Times New Roman" w:hAnsi="Times New Roman" w:cs="Times New Roman"/>
          <w:sz w:val="24"/>
          <w:szCs w:val="24"/>
        </w:rPr>
        <w:t>уличного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освещение  -  48,4</w:t>
      </w:r>
    </w:p>
    <w:p w:rsidR="00630633" w:rsidRDefault="00630633" w:rsidP="0063063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b/>
          <w:sz w:val="24"/>
          <w:szCs w:val="24"/>
        </w:rPr>
        <w:t>ООО «ОкТа» благоустройство поселка – 28,1 тыс. руб.</w:t>
      </w:r>
    </w:p>
    <w:p w:rsidR="00630633" w:rsidRDefault="00630633" w:rsidP="0063063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благоустройство поселка  - 90,9 тыс. руб. – (вывоз мусора телегами частных лиц)</w:t>
      </w:r>
    </w:p>
    <w:p w:rsidR="00630633" w:rsidRDefault="00630633" w:rsidP="0063063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</w:p>
    <w:p w:rsidR="00630633" w:rsidRDefault="00630633" w:rsidP="00630633">
      <w:pPr>
        <w:rPr>
          <w:rFonts w:ascii="Times New Roman" w:hAnsi="Times New Roman" w:cs="Times New Roman"/>
          <w:sz w:val="24"/>
          <w:szCs w:val="24"/>
        </w:rPr>
      </w:pPr>
    </w:p>
    <w:p w:rsidR="00630633" w:rsidRDefault="00630633" w:rsidP="00630633">
      <w:pPr>
        <w:rPr>
          <w:rFonts w:ascii="Times New Roman" w:hAnsi="Times New Roman" w:cs="Times New Roman"/>
          <w:sz w:val="24"/>
          <w:szCs w:val="24"/>
        </w:rPr>
      </w:pPr>
    </w:p>
    <w:p w:rsidR="00630633" w:rsidRDefault="00630633" w:rsidP="0063063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</w:p>
    <w:p w:rsidR="00630633" w:rsidRDefault="00630633" w:rsidP="00630633">
      <w:pPr>
        <w:rPr>
          <w:rFonts w:ascii="Times New Roman" w:hAnsi="Times New Roman" w:cs="Times New Roman"/>
          <w:sz w:val="24"/>
          <w:szCs w:val="24"/>
        </w:rPr>
      </w:pPr>
    </w:p>
    <w:p w:rsidR="00630633" w:rsidRDefault="00630633" w:rsidP="00630633">
      <w:pPr>
        <w:rPr>
          <w:rFonts w:ascii="Times New Roman" w:hAnsi="Times New Roman" w:cs="Times New Roman"/>
          <w:sz w:val="24"/>
          <w:szCs w:val="24"/>
        </w:rPr>
      </w:pPr>
    </w:p>
    <w:p w:rsidR="00630633" w:rsidRDefault="00630633" w:rsidP="00630633">
      <w:pPr>
        <w:rPr>
          <w:rFonts w:ascii="Times New Roman" w:hAnsi="Times New Roman" w:cs="Times New Roman"/>
          <w:sz w:val="24"/>
          <w:szCs w:val="24"/>
        </w:rPr>
      </w:pPr>
    </w:p>
    <w:p w:rsidR="00630633" w:rsidRDefault="00630633" w:rsidP="00630633">
      <w:pPr>
        <w:rPr>
          <w:rFonts w:ascii="Times New Roman" w:hAnsi="Times New Roman" w:cs="Times New Roman"/>
          <w:sz w:val="24"/>
          <w:szCs w:val="24"/>
        </w:rPr>
      </w:pPr>
    </w:p>
    <w:p w:rsidR="00630633" w:rsidRDefault="00630633" w:rsidP="00630633">
      <w:pPr>
        <w:rPr>
          <w:rFonts w:ascii="Times New Roman" w:hAnsi="Times New Roman" w:cs="Times New Roman"/>
          <w:sz w:val="24"/>
          <w:szCs w:val="24"/>
        </w:rPr>
      </w:pPr>
    </w:p>
    <w:p w:rsidR="00630633" w:rsidRDefault="00630633"/>
    <w:sectPr w:rsidR="00630633" w:rsidSect="00EF3B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76B39"/>
    <w:rsid w:val="00276B39"/>
    <w:rsid w:val="00630633"/>
    <w:rsid w:val="00EF3B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3B2E"/>
  </w:style>
  <w:style w:type="paragraph" w:styleId="1">
    <w:name w:val="heading 1"/>
    <w:basedOn w:val="a"/>
    <w:next w:val="a"/>
    <w:link w:val="10"/>
    <w:qFormat/>
    <w:rsid w:val="00276B39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76B39"/>
    <w:rPr>
      <w:rFonts w:ascii="Times New Roman" w:eastAsia="Times New Roman" w:hAnsi="Times New Roman" w:cs="Times New Roman"/>
      <w:b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102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918</Words>
  <Characters>5238</Characters>
  <Application>Microsoft Office Word</Application>
  <DocSecurity>0</DocSecurity>
  <Lines>43</Lines>
  <Paragraphs>12</Paragraphs>
  <ScaleCrop>false</ScaleCrop>
  <Company>Microsoft</Company>
  <LinksUpToDate>false</LinksUpToDate>
  <CharactersWithSpaces>6144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2013-12-20T15:18:00Z</dcterms:created>
  <dcterms:modified xsi:type="dcterms:W3CDTF">2013-12-20T15:20:00Z</dcterms:modified>
</cp:coreProperties>
</file>